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2B69" w14:textId="77777777" w:rsidR="00A80F5D" w:rsidRPr="00432398" w:rsidRDefault="00A80F5D" w:rsidP="00A80F5D">
      <w:pPr>
        <w:pBdr>
          <w:top w:val="single" w:sz="8" w:space="0" w:color="C0C0C0"/>
          <w:left w:val="single" w:sz="8" w:space="0" w:color="C0C0C0"/>
          <w:bottom w:val="single" w:sz="8" w:space="0" w:color="C0C0C0"/>
          <w:right w:val="single" w:sz="8" w:space="0" w:color="C0C0C0"/>
        </w:pBdr>
        <w:shd w:val="clear" w:color="auto" w:fill="CCCCCC"/>
        <w:spacing w:after="100" w:afterAutospacing="1"/>
        <w:outlineLvl w:val="0"/>
        <w:rPr>
          <w:rFonts w:ascii="Times New Roman" w:eastAsia="Times New Roman" w:hAnsi="Times New Roman" w:cs="Times New Roman"/>
          <w:b/>
          <w:bCs/>
          <w:color w:val="212529"/>
          <w:kern w:val="36"/>
          <w:sz w:val="28"/>
          <w:szCs w:val="28"/>
        </w:rPr>
      </w:pPr>
      <w:bookmarkStart w:id="0" w:name="JD_EEA"/>
      <w:bookmarkStart w:id="1" w:name="_GoBack"/>
      <w:bookmarkEnd w:id="1"/>
      <w:r>
        <w:rPr>
          <w:rFonts w:ascii="Times New Roman" w:eastAsia="Times New Roman" w:hAnsi="Times New Roman" w:cs="Times New Roman"/>
          <w:b/>
          <w:bCs/>
          <w:color w:val="212529"/>
          <w:kern w:val="36"/>
          <w:sz w:val="28"/>
          <w:szCs w:val="28"/>
        </w:rPr>
        <w:t>EEA</w:t>
      </w:r>
    </w:p>
    <w:p w14:paraId="689D3F2C"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Category P</w:t>
      </w:r>
      <w:r w:rsidRPr="00A80F5D">
        <w:rPr>
          <w:rFonts w:ascii="Times New Roman" w:hAnsi="Times New Roman" w:cs="Times New Roman"/>
          <w:sz w:val="20"/>
          <w:szCs w:val="20"/>
        </w:rPr>
        <w:br/>
        <w:t xml:space="preserve">See also </w:t>
      </w:r>
      <w:bookmarkEnd w:id="0"/>
      <w:r w:rsidRPr="00A80F5D">
        <w:rPr>
          <w:rFonts w:ascii="Times New Roman" w:hAnsi="Times New Roman" w:cs="Times New Roman"/>
          <w:sz w:val="20"/>
          <w:szCs w:val="20"/>
        </w:rPr>
        <w:fldChar w:fldCharType="begin"/>
      </w:r>
      <w:r w:rsidRPr="00A80F5D">
        <w:rPr>
          <w:rFonts w:ascii="Times New Roman" w:hAnsi="Times New Roman" w:cs="Times New Roman"/>
          <w:sz w:val="20"/>
          <w:szCs w:val="20"/>
        </w:rPr>
        <w:instrText xml:space="preserve"> HYPERLINK "http://z2policy.ctspublish.com/policy/" </w:instrText>
      </w:r>
      <w:r w:rsidRPr="00A80F5D">
        <w:rPr>
          <w:rFonts w:ascii="Times New Roman" w:hAnsi="Times New Roman" w:cs="Times New Roman"/>
          <w:sz w:val="20"/>
          <w:szCs w:val="20"/>
        </w:rPr>
        <w:fldChar w:fldCharType="separate"/>
      </w:r>
      <w:r w:rsidRPr="00A80F5D">
        <w:rPr>
          <w:rFonts w:ascii="Times New Roman" w:hAnsi="Times New Roman" w:cs="Times New Roman"/>
          <w:color w:val="0000FF"/>
          <w:sz w:val="20"/>
          <w:szCs w:val="20"/>
          <w:u w:val="single"/>
        </w:rPr>
        <w:t>EEAE</w:t>
      </w:r>
      <w:r w:rsidRPr="00A80F5D">
        <w:rPr>
          <w:rFonts w:ascii="Times New Roman" w:hAnsi="Times New Roman" w:cs="Times New Roman"/>
          <w:sz w:val="20"/>
          <w:szCs w:val="20"/>
        </w:rPr>
        <w:fldChar w:fldCharType="end"/>
      </w:r>
      <w:r w:rsidRPr="00A80F5D">
        <w:rPr>
          <w:rFonts w:ascii="Times New Roman" w:hAnsi="Times New Roman" w:cs="Times New Roman"/>
          <w:sz w:val="20"/>
          <w:szCs w:val="20"/>
        </w:rPr>
        <w:t xml:space="preserve"> and </w:t>
      </w:r>
      <w:hyperlink r:id="rId5" w:history="1">
        <w:r w:rsidRPr="00A80F5D">
          <w:rPr>
            <w:rFonts w:ascii="Times New Roman" w:hAnsi="Times New Roman" w:cs="Times New Roman"/>
            <w:color w:val="0000FF"/>
            <w:sz w:val="20"/>
            <w:szCs w:val="20"/>
            <w:u w:val="single"/>
          </w:rPr>
          <w:t>JICC</w:t>
        </w:r>
      </w:hyperlink>
    </w:p>
    <w:p w14:paraId="738D67B4" w14:textId="77777777" w:rsidR="00A80F5D" w:rsidRPr="00A80F5D" w:rsidRDefault="00A80F5D" w:rsidP="00A80F5D">
      <w:pPr>
        <w:spacing w:before="100" w:beforeAutospacing="1" w:after="100" w:afterAutospacing="1"/>
        <w:jc w:val="center"/>
        <w:outlineLvl w:val="1"/>
        <w:rPr>
          <w:rFonts w:ascii="Times New Roman" w:eastAsia="Times New Roman" w:hAnsi="Times New Roman" w:cs="Times New Roman"/>
          <w:b/>
          <w:bCs/>
        </w:rPr>
      </w:pPr>
      <w:bookmarkStart w:id="2" w:name="z20000279"/>
      <w:bookmarkStart w:id="3" w:name="z2Code_z20000279"/>
      <w:bookmarkEnd w:id="2"/>
      <w:bookmarkEnd w:id="3"/>
      <w:r w:rsidRPr="00A80F5D">
        <w:rPr>
          <w:rFonts w:ascii="Times New Roman" w:eastAsia="Times New Roman" w:hAnsi="Times New Roman" w:cs="Times New Roman"/>
          <w:b/>
          <w:bCs/>
        </w:rPr>
        <w:t>STUDENT TRANSPORTATION SERVICES</w:t>
      </w:r>
    </w:p>
    <w:p w14:paraId="12D053BD" w14:textId="77777777" w:rsidR="00A80F5D" w:rsidRPr="005648DB" w:rsidRDefault="00A80F5D" w:rsidP="00A80F5D">
      <w:pPr>
        <w:spacing w:before="100" w:beforeAutospacing="1" w:after="100" w:afterAutospacing="1"/>
        <w:rPr>
          <w:rFonts w:ascii="Times New Roman" w:hAnsi="Times New Roman" w:cs="Times New Roman"/>
          <w:b/>
          <w:sz w:val="20"/>
          <w:szCs w:val="20"/>
        </w:rPr>
      </w:pPr>
      <w:r w:rsidRPr="005648DB">
        <w:rPr>
          <w:rFonts w:ascii="Times New Roman" w:hAnsi="Times New Roman" w:cs="Times New Roman"/>
          <w:b/>
          <w:sz w:val="20"/>
          <w:szCs w:val="20"/>
        </w:rPr>
        <w:t>General Operating Policy</w:t>
      </w:r>
    </w:p>
    <w:p w14:paraId="5D292A23"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A.  Bus routes shall be established by the Superintendent, subject to review by the Board. Routes will be developed annually and posted.</w:t>
      </w:r>
    </w:p>
    <w:p w14:paraId="0F426E90"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B.  Private school transportation will be integrated where possible and when required by law.</w:t>
      </w:r>
    </w:p>
    <w:p w14:paraId="029848BB" w14:textId="1921EBA0" w:rsidR="00C17F1B" w:rsidRPr="00081A07" w:rsidRDefault="00A80F5D" w:rsidP="00A80F5D">
      <w:pPr>
        <w:spacing w:before="100" w:beforeAutospacing="1" w:after="100" w:afterAutospacing="1"/>
        <w:rPr>
          <w:rFonts w:ascii="Times New Roman" w:hAnsi="Times New Roman" w:cs="Times New Roman"/>
          <w:iCs/>
          <w:sz w:val="20"/>
          <w:szCs w:val="20"/>
        </w:rPr>
      </w:pPr>
      <w:r w:rsidRPr="00A80F5D">
        <w:rPr>
          <w:rFonts w:ascii="Times New Roman" w:hAnsi="Times New Roman" w:cs="Times New Roman"/>
          <w:sz w:val="20"/>
          <w:szCs w:val="20"/>
        </w:rPr>
        <w:t>C.  Bus stops shall be established under the direction of the Superintendent</w:t>
      </w:r>
      <w:r w:rsidR="00C17F1B">
        <w:rPr>
          <w:rFonts w:ascii="Times New Roman" w:hAnsi="Times New Roman" w:cs="Times New Roman"/>
          <w:sz w:val="20"/>
          <w:szCs w:val="20"/>
        </w:rPr>
        <w:t xml:space="preserve"> </w:t>
      </w:r>
      <w:r w:rsidR="00C17F1B" w:rsidRPr="00081A07">
        <w:rPr>
          <w:rFonts w:ascii="Times New Roman" w:hAnsi="Times New Roman" w:cs="Times New Roman"/>
          <w:iCs/>
          <w:sz w:val="20"/>
          <w:szCs w:val="20"/>
        </w:rPr>
        <w:t>in collaboration with the transportation company and based on pupil enrollment</w:t>
      </w:r>
      <w:r w:rsidRPr="00081A07">
        <w:rPr>
          <w:rFonts w:ascii="Times New Roman" w:hAnsi="Times New Roman" w:cs="Times New Roman"/>
          <w:iCs/>
          <w:sz w:val="20"/>
          <w:szCs w:val="20"/>
        </w:rPr>
        <w:t xml:space="preserve">. </w:t>
      </w:r>
    </w:p>
    <w:p w14:paraId="272AED2D" w14:textId="77777777" w:rsidR="00A80F5D" w:rsidRPr="00A80F5D" w:rsidRDefault="00C17F1B" w:rsidP="00A80F5D">
      <w:pPr>
        <w:spacing w:before="100" w:beforeAutospacing="1" w:after="100" w:afterAutospacing="1"/>
        <w:rPr>
          <w:rFonts w:ascii="Times New Roman" w:hAnsi="Times New Roman" w:cs="Times New Roman"/>
          <w:sz w:val="20"/>
          <w:szCs w:val="20"/>
        </w:rPr>
      </w:pPr>
      <w:r w:rsidRPr="00AA66C9">
        <w:rPr>
          <w:rFonts w:ascii="Times New Roman" w:hAnsi="Times New Roman" w:cs="Times New Roman"/>
          <w:iCs/>
          <w:sz w:val="20"/>
          <w:szCs w:val="20"/>
        </w:rPr>
        <w:t>D.</w:t>
      </w:r>
      <w:r>
        <w:rPr>
          <w:rFonts w:ascii="Times New Roman" w:hAnsi="Times New Roman" w:cs="Times New Roman"/>
          <w:sz w:val="20"/>
          <w:szCs w:val="20"/>
        </w:rPr>
        <w:t xml:space="preserve"> </w:t>
      </w:r>
      <w:r w:rsidR="00A80F5D" w:rsidRPr="00A80F5D">
        <w:rPr>
          <w:rFonts w:ascii="Times New Roman" w:hAnsi="Times New Roman" w:cs="Times New Roman"/>
          <w:sz w:val="20"/>
          <w:szCs w:val="20"/>
        </w:rPr>
        <w:t xml:space="preserve">Drivers may not load or unload pupils at other than authorized bus stops.  </w:t>
      </w:r>
    </w:p>
    <w:p w14:paraId="34D99684" w14:textId="77777777" w:rsidR="00A80F5D" w:rsidRPr="005648DB" w:rsidRDefault="00A80F5D" w:rsidP="00A80F5D">
      <w:pPr>
        <w:spacing w:before="100" w:beforeAutospacing="1" w:after="100" w:afterAutospacing="1"/>
        <w:rPr>
          <w:rFonts w:ascii="Times New Roman" w:hAnsi="Times New Roman" w:cs="Times New Roman"/>
          <w:b/>
          <w:sz w:val="20"/>
          <w:szCs w:val="20"/>
        </w:rPr>
      </w:pPr>
      <w:r w:rsidRPr="005648DB">
        <w:rPr>
          <w:rFonts w:ascii="Times New Roman" w:hAnsi="Times New Roman" w:cs="Times New Roman"/>
          <w:b/>
          <w:sz w:val="20"/>
          <w:szCs w:val="20"/>
        </w:rPr>
        <w:t>Student Conduct on School Buses</w:t>
      </w:r>
    </w:p>
    <w:p w14:paraId="1A701528"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The bus driver will have responsibility to maintain orderly behavior of students on school buses and will report misconduct to the student's Principal in writing. Video cameras may be used on buses to support the bus driver's reports of unacceptable conduct. The school principal will have the authority delegated by the Superintendent to suspend the riding privileges of students who are disciplinary problems on the bus by failing to conform to the rules and regulations promulgated by the Board. Parents of children whose pattern of behavior and conduct on school buses endangers the health, safety and welfare of other riders will be notified that their children face the loss of school bus riding privileges in accordance with the student discipline code. Suspensions to continue beyond twenty (20) days must be approved by the Board.</w:t>
      </w:r>
    </w:p>
    <w:p w14:paraId="58E852C8" w14:textId="77777777" w:rsidR="00A80F5D" w:rsidRPr="005648DB" w:rsidRDefault="00A80F5D" w:rsidP="00A80F5D">
      <w:pPr>
        <w:spacing w:before="100" w:beforeAutospacing="1" w:after="100" w:afterAutospacing="1"/>
        <w:rPr>
          <w:rFonts w:ascii="Times New Roman" w:hAnsi="Times New Roman" w:cs="Times New Roman"/>
          <w:b/>
          <w:sz w:val="20"/>
          <w:szCs w:val="20"/>
        </w:rPr>
      </w:pPr>
      <w:r w:rsidRPr="005648DB">
        <w:rPr>
          <w:rFonts w:ascii="Times New Roman" w:hAnsi="Times New Roman" w:cs="Times New Roman"/>
          <w:b/>
          <w:sz w:val="20"/>
          <w:szCs w:val="20"/>
        </w:rPr>
        <w:t>Resolution of Conflicts</w:t>
      </w:r>
    </w:p>
    <w:p w14:paraId="63BCA5C9"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A parent who wishes to request a change or exemption from any of the Student Transportation policies shall direct that request to the Building Principal. If the parent is not satisfied by the ruling, an appeal may be made within five days to the Superintendent. As a last appeal, the parent may request to appear before the School Board.</w:t>
      </w:r>
    </w:p>
    <w:p w14:paraId="5730F5C5"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Legal References:</w:t>
      </w:r>
    </w:p>
    <w:p w14:paraId="0C517A09"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 xml:space="preserve">RSA </w:t>
      </w:r>
      <w:hyperlink r:id="rId6" w:tgtFrame="_blank" w:history="1">
        <w:r w:rsidRPr="00A80F5D">
          <w:rPr>
            <w:rFonts w:ascii="Times New Roman" w:hAnsi="Times New Roman" w:cs="Times New Roman"/>
            <w:color w:val="0000FF"/>
            <w:sz w:val="20"/>
            <w:szCs w:val="20"/>
            <w:u w:val="single"/>
          </w:rPr>
          <w:t>189</w:t>
        </w:r>
      </w:hyperlink>
      <w:r w:rsidRPr="00A80F5D">
        <w:rPr>
          <w:rFonts w:ascii="Times New Roman" w:hAnsi="Times New Roman" w:cs="Times New Roman"/>
          <w:sz w:val="20"/>
          <w:szCs w:val="20"/>
        </w:rPr>
        <w:t>:6, Transportation of Pupils</w:t>
      </w:r>
    </w:p>
    <w:p w14:paraId="2CC35B3A"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 xml:space="preserve">RSA </w:t>
      </w:r>
      <w:hyperlink r:id="rId7" w:tgtFrame="_blank" w:history="1">
        <w:r w:rsidRPr="00A80F5D">
          <w:rPr>
            <w:rFonts w:ascii="Times New Roman" w:hAnsi="Times New Roman" w:cs="Times New Roman"/>
            <w:color w:val="0000FF"/>
            <w:sz w:val="20"/>
            <w:szCs w:val="20"/>
            <w:u w:val="single"/>
          </w:rPr>
          <w:t>189</w:t>
        </w:r>
      </w:hyperlink>
      <w:r w:rsidRPr="00A80F5D">
        <w:rPr>
          <w:rFonts w:ascii="Times New Roman" w:hAnsi="Times New Roman" w:cs="Times New Roman"/>
          <w:sz w:val="20"/>
          <w:szCs w:val="20"/>
        </w:rPr>
        <w:t>:8, Limitations and Additions</w:t>
      </w:r>
    </w:p>
    <w:p w14:paraId="5D8F7D23"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 xml:space="preserve">RSA </w:t>
      </w:r>
      <w:hyperlink r:id="rId8" w:tgtFrame="_blank" w:history="1">
        <w:r w:rsidRPr="00A80F5D">
          <w:rPr>
            <w:rFonts w:ascii="Times New Roman" w:hAnsi="Times New Roman" w:cs="Times New Roman"/>
            <w:color w:val="0000FF"/>
            <w:sz w:val="20"/>
            <w:szCs w:val="20"/>
            <w:u w:val="single"/>
          </w:rPr>
          <w:t>189</w:t>
        </w:r>
      </w:hyperlink>
      <w:r w:rsidRPr="00A80F5D">
        <w:rPr>
          <w:rFonts w:ascii="Times New Roman" w:hAnsi="Times New Roman" w:cs="Times New Roman"/>
          <w:sz w:val="20"/>
          <w:szCs w:val="20"/>
        </w:rPr>
        <w:t>:9, Pupils in Private schools</w:t>
      </w:r>
    </w:p>
    <w:p w14:paraId="64C082FA"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 xml:space="preserve">RSA </w:t>
      </w:r>
      <w:hyperlink r:id="rId9" w:tgtFrame="_blank" w:history="1">
        <w:r w:rsidRPr="00A80F5D">
          <w:rPr>
            <w:rFonts w:ascii="Times New Roman" w:hAnsi="Times New Roman" w:cs="Times New Roman"/>
            <w:color w:val="0000FF"/>
            <w:sz w:val="20"/>
            <w:szCs w:val="20"/>
            <w:u w:val="single"/>
          </w:rPr>
          <w:t>189</w:t>
        </w:r>
      </w:hyperlink>
      <w:r w:rsidRPr="00A80F5D">
        <w:rPr>
          <w:rFonts w:ascii="Times New Roman" w:hAnsi="Times New Roman" w:cs="Times New Roman"/>
          <w:sz w:val="20"/>
          <w:szCs w:val="20"/>
        </w:rPr>
        <w:t>:9a, Pupils Prohibited for Disciplinary Reasons</w:t>
      </w:r>
    </w:p>
    <w:p w14:paraId="486D93CD" w14:textId="77777777" w:rsidR="00A80F5D" w:rsidRPr="00A80F5D" w:rsidRDefault="00A80F5D" w:rsidP="00A80F5D">
      <w:pPr>
        <w:spacing w:before="100" w:beforeAutospacing="1" w:after="100" w:afterAutospacing="1"/>
        <w:rPr>
          <w:rFonts w:ascii="Times New Roman" w:hAnsi="Times New Roman" w:cs="Times New Roman"/>
          <w:sz w:val="20"/>
          <w:szCs w:val="20"/>
        </w:rPr>
      </w:pPr>
      <w:r w:rsidRPr="00A80F5D">
        <w:rPr>
          <w:rFonts w:ascii="Times New Roman" w:hAnsi="Times New Roman" w:cs="Times New Roman"/>
          <w:sz w:val="20"/>
          <w:szCs w:val="20"/>
        </w:rPr>
        <w:t xml:space="preserve">RSA </w:t>
      </w:r>
      <w:hyperlink r:id="rId10" w:tgtFrame="_blank" w:history="1">
        <w:r w:rsidRPr="00A80F5D">
          <w:rPr>
            <w:rFonts w:ascii="Times New Roman" w:hAnsi="Times New Roman" w:cs="Times New Roman"/>
            <w:color w:val="0000FF"/>
            <w:sz w:val="20"/>
            <w:szCs w:val="20"/>
            <w:u w:val="single"/>
          </w:rPr>
          <w:t>200</w:t>
        </w:r>
      </w:hyperlink>
      <w:r w:rsidRPr="00A80F5D">
        <w:rPr>
          <w:rFonts w:ascii="Times New Roman" w:hAnsi="Times New Roman" w:cs="Times New Roman"/>
          <w:sz w:val="20"/>
          <w:szCs w:val="20"/>
        </w:rPr>
        <w:t xml:space="preserve">:40, Emergency Care </w:t>
      </w:r>
      <w:r w:rsidRPr="00A80F5D">
        <w:rPr>
          <w:rFonts w:ascii="Times New Roman" w:hAnsi="Times New Roman" w:cs="Times New Roman"/>
          <w:i/>
          <w:iCs/>
          <w:sz w:val="20"/>
          <w:szCs w:val="20"/>
        </w:rPr>
        <w:t>Regulations for students riding school buses are available in the student handbook.</w:t>
      </w:r>
    </w:p>
    <w:p w14:paraId="2ECBF74A" w14:textId="77777777" w:rsidR="00A80F5D" w:rsidRPr="00A80F5D" w:rsidRDefault="00A80F5D" w:rsidP="00A80F5D">
      <w:pPr>
        <w:rPr>
          <w:rFonts w:ascii="Times New Roman" w:eastAsia="Times New Roman" w:hAnsi="Times New Roman" w:cs="Times New Roman"/>
          <w:sz w:val="20"/>
          <w:szCs w:val="20"/>
        </w:rPr>
      </w:pPr>
    </w:p>
    <w:p w14:paraId="61DAA739" w14:textId="77777777" w:rsidR="00A80F5D" w:rsidRPr="00A80F5D" w:rsidRDefault="00A80F5D" w:rsidP="005648DB">
      <w:pPr>
        <w:rPr>
          <w:rFonts w:ascii="Times New Roman" w:hAnsi="Times New Roman" w:cs="Times New Roman"/>
          <w:sz w:val="20"/>
          <w:szCs w:val="20"/>
        </w:rPr>
      </w:pPr>
      <w:r w:rsidRPr="00A80F5D">
        <w:rPr>
          <w:rFonts w:ascii="Times New Roman" w:hAnsi="Times New Roman" w:cs="Times New Roman"/>
          <w:sz w:val="20"/>
          <w:szCs w:val="20"/>
        </w:rPr>
        <w:t>1st Reading:  June 2, 2005</w:t>
      </w:r>
    </w:p>
    <w:p w14:paraId="1C4E31A4" w14:textId="77777777" w:rsidR="00A80F5D" w:rsidRPr="00A80F5D" w:rsidRDefault="00A80F5D" w:rsidP="005648DB">
      <w:pPr>
        <w:rPr>
          <w:rFonts w:ascii="Times New Roman" w:hAnsi="Times New Roman" w:cs="Times New Roman"/>
          <w:sz w:val="20"/>
          <w:szCs w:val="20"/>
        </w:rPr>
      </w:pPr>
      <w:r w:rsidRPr="00A80F5D">
        <w:rPr>
          <w:rFonts w:ascii="Times New Roman" w:hAnsi="Times New Roman" w:cs="Times New Roman"/>
          <w:sz w:val="20"/>
          <w:szCs w:val="20"/>
        </w:rPr>
        <w:t>2nd Reading:  August 4, 2005</w:t>
      </w:r>
    </w:p>
    <w:p w14:paraId="7ED324AF" w14:textId="77777777" w:rsidR="00A80F5D" w:rsidRDefault="00A80F5D" w:rsidP="005648DB">
      <w:pPr>
        <w:rPr>
          <w:rFonts w:ascii="Times New Roman" w:hAnsi="Times New Roman" w:cs="Times New Roman"/>
          <w:sz w:val="20"/>
          <w:szCs w:val="20"/>
        </w:rPr>
      </w:pPr>
      <w:r w:rsidRPr="00A80F5D">
        <w:rPr>
          <w:rFonts w:ascii="Times New Roman" w:hAnsi="Times New Roman" w:cs="Times New Roman"/>
          <w:sz w:val="20"/>
          <w:szCs w:val="20"/>
        </w:rPr>
        <w:t>Adoption:  March 9, 2006</w:t>
      </w:r>
    </w:p>
    <w:p w14:paraId="5E6458B3" w14:textId="77777777" w:rsidR="005648DB" w:rsidRDefault="005648DB" w:rsidP="005648DB">
      <w:pPr>
        <w:rPr>
          <w:rFonts w:ascii="Times New Roman" w:hAnsi="Times New Roman" w:cs="Times New Roman"/>
          <w:sz w:val="20"/>
          <w:szCs w:val="20"/>
        </w:rPr>
      </w:pPr>
    </w:p>
    <w:p w14:paraId="1CDF7599" w14:textId="0ADE5921" w:rsidR="00186FD7" w:rsidRDefault="00C17F1B" w:rsidP="005648DB">
      <w:pPr>
        <w:rPr>
          <w:rFonts w:ascii="Times New Roman" w:hAnsi="Times New Roman" w:cs="Times New Roman"/>
          <w:sz w:val="20"/>
          <w:szCs w:val="20"/>
        </w:rPr>
      </w:pPr>
      <w:r>
        <w:rPr>
          <w:rFonts w:ascii="Times New Roman" w:hAnsi="Times New Roman" w:cs="Times New Roman"/>
          <w:sz w:val="20"/>
          <w:szCs w:val="20"/>
        </w:rPr>
        <w:t>1</w:t>
      </w:r>
      <w:r w:rsidRPr="00C17F1B">
        <w:rPr>
          <w:rFonts w:ascii="Times New Roman" w:hAnsi="Times New Roman" w:cs="Times New Roman"/>
          <w:sz w:val="20"/>
          <w:szCs w:val="20"/>
          <w:vertAlign w:val="superscript"/>
        </w:rPr>
        <w:t>st</w:t>
      </w:r>
      <w:r w:rsidR="00081523">
        <w:rPr>
          <w:rFonts w:ascii="Times New Roman" w:hAnsi="Times New Roman" w:cs="Times New Roman"/>
          <w:sz w:val="20"/>
          <w:szCs w:val="20"/>
        </w:rPr>
        <w:t xml:space="preserve"> Reading: November 6</w:t>
      </w:r>
      <w:r>
        <w:rPr>
          <w:rFonts w:ascii="Times New Roman" w:hAnsi="Times New Roman" w:cs="Times New Roman"/>
          <w:sz w:val="20"/>
          <w:szCs w:val="20"/>
        </w:rPr>
        <w:t>, 2019</w:t>
      </w:r>
    </w:p>
    <w:p w14:paraId="0F0E06E8" w14:textId="045E01F2" w:rsidR="005648DB" w:rsidRPr="005648DB" w:rsidRDefault="005648DB" w:rsidP="005648DB">
      <w:pPr>
        <w:rPr>
          <w:rFonts w:ascii="Times New Roman" w:hAnsi="Times New Roman" w:cs="Times New Roman"/>
          <w:sz w:val="20"/>
          <w:szCs w:val="20"/>
        </w:rPr>
      </w:pPr>
      <w:r>
        <w:rPr>
          <w:rFonts w:ascii="Times New Roman" w:hAnsi="Times New Roman" w:cs="Times New Roman"/>
          <w:sz w:val="20"/>
          <w:szCs w:val="20"/>
        </w:rPr>
        <w:t>2</w:t>
      </w:r>
      <w:r w:rsidRPr="005648DB">
        <w:rPr>
          <w:rFonts w:ascii="Times New Roman" w:hAnsi="Times New Roman" w:cs="Times New Roman"/>
          <w:sz w:val="20"/>
          <w:szCs w:val="20"/>
          <w:vertAlign w:val="superscript"/>
        </w:rPr>
        <w:t>nd</w:t>
      </w:r>
      <w:r>
        <w:rPr>
          <w:rFonts w:ascii="Times New Roman" w:hAnsi="Times New Roman" w:cs="Times New Roman"/>
          <w:sz w:val="20"/>
          <w:szCs w:val="20"/>
        </w:rPr>
        <w:t xml:space="preserve"> Reading: December 4, 2019</w:t>
      </w:r>
    </w:p>
    <w:sectPr w:rsidR="005648DB" w:rsidRPr="005648DB" w:rsidSect="0056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5D"/>
    <w:rsid w:val="00081523"/>
    <w:rsid w:val="00081A07"/>
    <w:rsid w:val="00186FD7"/>
    <w:rsid w:val="005648DB"/>
    <w:rsid w:val="0090063E"/>
    <w:rsid w:val="00A80F5D"/>
    <w:rsid w:val="00AA66C9"/>
    <w:rsid w:val="00C17F1B"/>
    <w:rsid w:val="00ED3BEF"/>
    <w:rsid w:val="00FF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F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80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F5D"/>
    <w:rPr>
      <w:rFonts w:ascii="Times New Roman" w:hAnsi="Times New Roman" w:cs="Times New Roman"/>
      <w:b/>
      <w:bCs/>
      <w:sz w:val="36"/>
      <w:szCs w:val="36"/>
    </w:rPr>
  </w:style>
  <w:style w:type="paragraph" w:customStyle="1" w:styleId="category">
    <w:name w:val="category"/>
    <w:basedOn w:val="Normal"/>
    <w:rsid w:val="00A80F5D"/>
    <w:pPr>
      <w:spacing w:before="100" w:beforeAutospacing="1" w:after="100" w:afterAutospacing="1"/>
    </w:pPr>
    <w:rPr>
      <w:rFonts w:ascii="Times New Roman" w:hAnsi="Times New Roman" w:cs="Times New Roman"/>
      <w:sz w:val="20"/>
      <w:szCs w:val="20"/>
    </w:rPr>
  </w:style>
  <w:style w:type="paragraph" w:customStyle="1" w:styleId="bodytext">
    <w:name w:val="bodytext"/>
    <w:basedOn w:val="Normal"/>
    <w:rsid w:val="00A80F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80F5D"/>
    <w:rPr>
      <w:color w:val="0000FF"/>
      <w:u w:val="single"/>
    </w:rPr>
  </w:style>
  <w:style w:type="character" w:customStyle="1" w:styleId="bold">
    <w:name w:val="bold"/>
    <w:basedOn w:val="DefaultParagraphFont"/>
    <w:rsid w:val="00A80F5D"/>
  </w:style>
  <w:style w:type="paragraph" w:customStyle="1" w:styleId="legalrefs">
    <w:name w:val="legalrefs"/>
    <w:basedOn w:val="Normal"/>
    <w:rsid w:val="00A80F5D"/>
    <w:pPr>
      <w:spacing w:before="100" w:beforeAutospacing="1" w:after="100" w:afterAutospacing="1"/>
    </w:pPr>
    <w:rPr>
      <w:rFonts w:ascii="Times New Roman" w:hAnsi="Times New Roman" w:cs="Times New Roman"/>
      <w:sz w:val="20"/>
      <w:szCs w:val="20"/>
    </w:rPr>
  </w:style>
  <w:style w:type="paragraph" w:customStyle="1" w:styleId="legalrefs-indent">
    <w:name w:val="legalrefs-indent"/>
    <w:basedOn w:val="Normal"/>
    <w:rsid w:val="00A80F5D"/>
    <w:pPr>
      <w:spacing w:before="100" w:beforeAutospacing="1" w:after="100" w:afterAutospacing="1"/>
    </w:pPr>
    <w:rPr>
      <w:rFonts w:ascii="Times New Roman" w:hAnsi="Times New Roman" w:cs="Times New Roman"/>
      <w:sz w:val="20"/>
      <w:szCs w:val="20"/>
    </w:rPr>
  </w:style>
  <w:style w:type="paragraph" w:customStyle="1" w:styleId="adopted">
    <w:name w:val="adopted"/>
    <w:basedOn w:val="Normal"/>
    <w:rsid w:val="00A80F5D"/>
    <w:pPr>
      <w:spacing w:before="100" w:beforeAutospacing="1" w:after="100" w:afterAutospacing="1"/>
    </w:pPr>
    <w:rPr>
      <w:rFonts w:ascii="Times New Roman" w:hAnsi="Times New Roman" w:cs="Times New Roman"/>
      <w:sz w:val="20"/>
      <w:szCs w:val="20"/>
    </w:rPr>
  </w:style>
  <w:style w:type="paragraph" w:customStyle="1" w:styleId="1indent">
    <w:name w:val="1indent"/>
    <w:basedOn w:val="Normal"/>
    <w:rsid w:val="00A80F5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0F5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80F5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5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F5D"/>
    <w:rPr>
      <w:rFonts w:ascii="Times New Roman" w:hAnsi="Times New Roman" w:cs="Times New Roman"/>
      <w:b/>
      <w:bCs/>
      <w:sz w:val="36"/>
      <w:szCs w:val="36"/>
    </w:rPr>
  </w:style>
  <w:style w:type="paragraph" w:customStyle="1" w:styleId="category">
    <w:name w:val="category"/>
    <w:basedOn w:val="Normal"/>
    <w:rsid w:val="00A80F5D"/>
    <w:pPr>
      <w:spacing w:before="100" w:beforeAutospacing="1" w:after="100" w:afterAutospacing="1"/>
    </w:pPr>
    <w:rPr>
      <w:rFonts w:ascii="Times New Roman" w:hAnsi="Times New Roman" w:cs="Times New Roman"/>
      <w:sz w:val="20"/>
      <w:szCs w:val="20"/>
    </w:rPr>
  </w:style>
  <w:style w:type="paragraph" w:customStyle="1" w:styleId="bodytext">
    <w:name w:val="bodytext"/>
    <w:basedOn w:val="Normal"/>
    <w:rsid w:val="00A80F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A80F5D"/>
    <w:rPr>
      <w:color w:val="0000FF"/>
      <w:u w:val="single"/>
    </w:rPr>
  </w:style>
  <w:style w:type="character" w:customStyle="1" w:styleId="bold">
    <w:name w:val="bold"/>
    <w:basedOn w:val="DefaultParagraphFont"/>
    <w:rsid w:val="00A80F5D"/>
  </w:style>
  <w:style w:type="paragraph" w:customStyle="1" w:styleId="legalrefs">
    <w:name w:val="legalrefs"/>
    <w:basedOn w:val="Normal"/>
    <w:rsid w:val="00A80F5D"/>
    <w:pPr>
      <w:spacing w:before="100" w:beforeAutospacing="1" w:after="100" w:afterAutospacing="1"/>
    </w:pPr>
    <w:rPr>
      <w:rFonts w:ascii="Times New Roman" w:hAnsi="Times New Roman" w:cs="Times New Roman"/>
      <w:sz w:val="20"/>
      <w:szCs w:val="20"/>
    </w:rPr>
  </w:style>
  <w:style w:type="paragraph" w:customStyle="1" w:styleId="legalrefs-indent">
    <w:name w:val="legalrefs-indent"/>
    <w:basedOn w:val="Normal"/>
    <w:rsid w:val="00A80F5D"/>
    <w:pPr>
      <w:spacing w:before="100" w:beforeAutospacing="1" w:after="100" w:afterAutospacing="1"/>
    </w:pPr>
    <w:rPr>
      <w:rFonts w:ascii="Times New Roman" w:hAnsi="Times New Roman" w:cs="Times New Roman"/>
      <w:sz w:val="20"/>
      <w:szCs w:val="20"/>
    </w:rPr>
  </w:style>
  <w:style w:type="paragraph" w:customStyle="1" w:styleId="adopted">
    <w:name w:val="adopted"/>
    <w:basedOn w:val="Normal"/>
    <w:rsid w:val="00A80F5D"/>
    <w:pPr>
      <w:spacing w:before="100" w:beforeAutospacing="1" w:after="100" w:afterAutospacing="1"/>
    </w:pPr>
    <w:rPr>
      <w:rFonts w:ascii="Times New Roman" w:hAnsi="Times New Roman" w:cs="Times New Roman"/>
      <w:sz w:val="20"/>
      <w:szCs w:val="20"/>
    </w:rPr>
  </w:style>
  <w:style w:type="paragraph" w:customStyle="1" w:styleId="1indent">
    <w:name w:val="1indent"/>
    <w:basedOn w:val="Normal"/>
    <w:rsid w:val="00A80F5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5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sa/html/NHTOC/NHTOC-XV-189.htm" TargetMode="External"/><Relationship Id="rId3" Type="http://schemas.openxmlformats.org/officeDocument/2006/relationships/settings" Target="settings.xml"/><Relationship Id="rId7" Type="http://schemas.openxmlformats.org/officeDocument/2006/relationships/hyperlink" Target="http://www.gencourt.state.nh.us/rsa/html/NHTOC/NHTOC-XV-18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ncourt.state.nh.us/rsa/html/NHTOC/NHTOC-XV-189.htm" TargetMode="External"/><Relationship Id="rId11" Type="http://schemas.openxmlformats.org/officeDocument/2006/relationships/fontTable" Target="fontTable.xml"/><Relationship Id="rId5" Type="http://schemas.openxmlformats.org/officeDocument/2006/relationships/hyperlink" Target="http://z2policy.ctspublish.com/policy/" TargetMode="External"/><Relationship Id="rId10" Type="http://schemas.openxmlformats.org/officeDocument/2006/relationships/hyperlink" Target="http://www.gencourt.state.nh.us/rsa/html/NHTOC/NHTOC-XV-200.htm" TargetMode="External"/><Relationship Id="rId4" Type="http://schemas.openxmlformats.org/officeDocument/2006/relationships/webSettings" Target="webSettings.xml"/><Relationship Id="rId9" Type="http://schemas.openxmlformats.org/officeDocument/2006/relationships/hyperlink" Target="http://www.gencourt.state.nh.us/rsa/html/NHTOC/NHTOC-XV-1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Kellner</dc:creator>
  <cp:lastModifiedBy>Smith.Jacquelyn</cp:lastModifiedBy>
  <cp:revision>2</cp:revision>
  <dcterms:created xsi:type="dcterms:W3CDTF">2020-11-02T14:39:00Z</dcterms:created>
  <dcterms:modified xsi:type="dcterms:W3CDTF">2020-11-02T14:39:00Z</dcterms:modified>
</cp:coreProperties>
</file>